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6DB40" w14:textId="3732976A" w:rsidR="00B11B99" w:rsidRDefault="00B11B99" w:rsidP="00F82902">
      <w:pPr>
        <w:pStyle w:val="NoSpacing"/>
        <w:rPr>
          <w:b/>
          <w:bCs/>
          <w:sz w:val="24"/>
          <w:szCs w:val="24"/>
        </w:rPr>
      </w:pPr>
      <w:r w:rsidRPr="00F82902">
        <w:rPr>
          <w:b/>
          <w:bCs/>
          <w:sz w:val="24"/>
          <w:szCs w:val="24"/>
        </w:rPr>
        <w:t xml:space="preserve">ENDOUROLOGY INTERNATIONAL TRAVEL SCHOLARSHIP </w:t>
      </w:r>
      <w:r w:rsidR="006C190E" w:rsidRPr="00F82902">
        <w:rPr>
          <w:b/>
          <w:bCs/>
          <w:sz w:val="24"/>
          <w:szCs w:val="24"/>
        </w:rPr>
        <w:t>2023;</w:t>
      </w:r>
      <w:r w:rsidR="006C190E">
        <w:rPr>
          <w:b/>
          <w:bCs/>
          <w:sz w:val="24"/>
          <w:szCs w:val="24"/>
        </w:rPr>
        <w:t xml:space="preserve"> </w:t>
      </w:r>
      <w:r w:rsidR="006C190E" w:rsidRPr="00F82902">
        <w:rPr>
          <w:b/>
          <w:bCs/>
          <w:sz w:val="24"/>
          <w:szCs w:val="24"/>
        </w:rPr>
        <w:t>EXPERIENCE</w:t>
      </w:r>
      <w:r w:rsidRPr="00F82902">
        <w:rPr>
          <w:b/>
          <w:bCs/>
          <w:sz w:val="24"/>
          <w:szCs w:val="24"/>
        </w:rPr>
        <w:t xml:space="preserve"> AT UCSF</w:t>
      </w:r>
    </w:p>
    <w:p w14:paraId="5CFDB26C" w14:textId="77777777" w:rsidR="00F82902" w:rsidRPr="00F82902" w:rsidRDefault="00F82902" w:rsidP="00F82902">
      <w:pPr>
        <w:pStyle w:val="NoSpacing"/>
        <w:rPr>
          <w:b/>
          <w:bCs/>
          <w:sz w:val="24"/>
          <w:szCs w:val="24"/>
        </w:rPr>
      </w:pPr>
    </w:p>
    <w:p w14:paraId="649FFB60" w14:textId="119C7941" w:rsidR="00B11B99" w:rsidRDefault="00B11B99" w:rsidP="00F82902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My quest for clinical experience and mentorship in endourology was the drive for my desire to get this scholarship. I had two main objectives which were to learn the basic principles of anatomical enucleation of the prostate using a holmium laser </w:t>
      </w:r>
      <w:proofErr w:type="gramStart"/>
      <w:r>
        <w:rPr>
          <w:sz w:val="24"/>
          <w:szCs w:val="24"/>
        </w:rPr>
        <w:t>and also</w:t>
      </w:r>
      <w:proofErr w:type="gramEnd"/>
      <w:r>
        <w:rPr>
          <w:sz w:val="24"/>
          <w:szCs w:val="24"/>
        </w:rPr>
        <w:t xml:space="preserve"> percutaneous nephrolithotomy.  I found myself extremely lucky to be accepted to the program at UCSF by Marshall Stoller and Thomas Chi because both professors are involved in these procedures and much more. </w:t>
      </w:r>
    </w:p>
    <w:p w14:paraId="65FC9FBC" w14:textId="5074436A" w:rsidR="00B11B99" w:rsidRDefault="00B11B99" w:rsidP="00F82902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My training was from the 8</w:t>
      </w:r>
      <w:r w:rsidRPr="00B11B9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of January 2024 to 8</w:t>
      </w:r>
      <w:r w:rsidRPr="00B11B9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of February 2024. I was warmly welcomed by members of the Endourology team. I was able to complete the required documentation and obtained my ID for access to the operating theatre with no hassles. I was graciously given unlimited access to the operating theatres to join a case that is of interest to me including non-endourological cases. This was impressive.</w:t>
      </w:r>
    </w:p>
    <w:p w14:paraId="32F93E69" w14:textId="04674FB7" w:rsidR="00B11B99" w:rsidRDefault="00B11B99" w:rsidP="00F82902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I was able to observe 8 Holmium laser enucleations of the prostate during the period. </w:t>
      </w:r>
      <w:r w:rsidR="002C1001">
        <w:rPr>
          <w:sz w:val="24"/>
          <w:szCs w:val="24"/>
        </w:rPr>
        <w:t xml:space="preserve">The peculiarities of patient positioning in HOLEP were illustrated as well as the required hand instruments, laser machine, laser fiber, and laser settings. </w:t>
      </w:r>
      <w:r>
        <w:rPr>
          <w:sz w:val="24"/>
          <w:szCs w:val="24"/>
        </w:rPr>
        <w:t>I was t</w:t>
      </w:r>
      <w:r w:rsidR="002C1001">
        <w:rPr>
          <w:sz w:val="24"/>
          <w:szCs w:val="24"/>
        </w:rPr>
        <w:t>aught</w:t>
      </w:r>
      <w:r>
        <w:rPr>
          <w:sz w:val="24"/>
          <w:szCs w:val="24"/>
        </w:rPr>
        <w:t xml:space="preserve"> the early apical release technique with the ideal </w:t>
      </w:r>
      <w:r w:rsidR="002C1001">
        <w:rPr>
          <w:sz w:val="24"/>
          <w:szCs w:val="24"/>
        </w:rPr>
        <w:t>approach</w:t>
      </w:r>
      <w:r>
        <w:rPr>
          <w:sz w:val="24"/>
          <w:szCs w:val="24"/>
        </w:rPr>
        <w:t xml:space="preserve"> </w:t>
      </w:r>
      <w:r w:rsidR="002C1001">
        <w:rPr>
          <w:sz w:val="24"/>
          <w:szCs w:val="24"/>
        </w:rPr>
        <w:t>to</w:t>
      </w:r>
      <w:r>
        <w:rPr>
          <w:sz w:val="24"/>
          <w:szCs w:val="24"/>
        </w:rPr>
        <w:t xml:space="preserve"> </w:t>
      </w:r>
      <w:r w:rsidR="002C1001">
        <w:rPr>
          <w:sz w:val="24"/>
          <w:szCs w:val="24"/>
        </w:rPr>
        <w:t xml:space="preserve">the </w:t>
      </w:r>
      <w:r>
        <w:rPr>
          <w:sz w:val="24"/>
          <w:szCs w:val="24"/>
        </w:rPr>
        <w:t>identification of external urethral sphincter, mucosal strips</w:t>
      </w:r>
      <w:r w:rsidR="002C1001">
        <w:rPr>
          <w:sz w:val="24"/>
          <w:szCs w:val="24"/>
        </w:rPr>
        <w:t>,</w:t>
      </w:r>
      <w:r>
        <w:rPr>
          <w:sz w:val="24"/>
          <w:szCs w:val="24"/>
        </w:rPr>
        <w:t xml:space="preserve"> and planes of dissection during enucleation. </w:t>
      </w:r>
      <w:r w:rsidR="002C1001">
        <w:rPr>
          <w:sz w:val="24"/>
          <w:szCs w:val="24"/>
        </w:rPr>
        <w:t>The morcellation techniques were not left out and the important safety tips were well spelt out.</w:t>
      </w:r>
    </w:p>
    <w:p w14:paraId="1A4A419B" w14:textId="42A3674C" w:rsidR="002C1001" w:rsidRDefault="002C1001" w:rsidP="00F82902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I was opportune to observe </w:t>
      </w:r>
      <w:r w:rsidR="00FB5C87">
        <w:rPr>
          <w:sz w:val="24"/>
          <w:szCs w:val="24"/>
        </w:rPr>
        <w:t xml:space="preserve">12 percutaneous </w:t>
      </w:r>
      <w:proofErr w:type="spellStart"/>
      <w:r w:rsidR="00FB5C87">
        <w:rPr>
          <w:sz w:val="24"/>
          <w:szCs w:val="24"/>
        </w:rPr>
        <w:t>nephrolitotomies</w:t>
      </w:r>
      <w:proofErr w:type="spellEnd"/>
      <w:r w:rsidR="00FB5C87">
        <w:rPr>
          <w:sz w:val="24"/>
          <w:szCs w:val="24"/>
        </w:rPr>
        <w:t xml:space="preserve"> 8 were supine and 4 were prone. All were ultrasound-guided procedures. I had hands-on training in ultrasound-guided puncture and tract dilation. There were numerous ureteroscopies with laser lithotripsy </w:t>
      </w:r>
      <w:proofErr w:type="gramStart"/>
      <w:r w:rsidR="00FB5C87">
        <w:rPr>
          <w:sz w:val="24"/>
          <w:szCs w:val="24"/>
        </w:rPr>
        <w:t>and also</w:t>
      </w:r>
      <w:proofErr w:type="gramEnd"/>
      <w:r w:rsidR="00FB5C87">
        <w:rPr>
          <w:sz w:val="24"/>
          <w:szCs w:val="24"/>
        </w:rPr>
        <w:t xml:space="preserve"> </w:t>
      </w:r>
      <w:r w:rsidR="00FB5C87">
        <w:rPr>
          <w:sz w:val="24"/>
          <w:szCs w:val="24"/>
        </w:rPr>
        <w:lastRenderedPageBreak/>
        <w:t xml:space="preserve">endoscopic combined intrarenal surgeries. Ambulatory surgical procedures during my stay were largely stent changes, transurethral resection of bladder tumors, </w:t>
      </w:r>
      <w:proofErr w:type="spellStart"/>
      <w:r w:rsidR="00FB5C87">
        <w:rPr>
          <w:sz w:val="24"/>
          <w:szCs w:val="24"/>
        </w:rPr>
        <w:t>urolift</w:t>
      </w:r>
      <w:proofErr w:type="spellEnd"/>
      <w:r w:rsidR="00FB5C87">
        <w:rPr>
          <w:sz w:val="24"/>
          <w:szCs w:val="24"/>
        </w:rPr>
        <w:t xml:space="preserve"> insertions, </w:t>
      </w:r>
      <w:proofErr w:type="gramStart"/>
      <w:r w:rsidR="00FB5C87">
        <w:rPr>
          <w:sz w:val="24"/>
          <w:szCs w:val="24"/>
        </w:rPr>
        <w:t>and  HOLEP</w:t>
      </w:r>
      <w:proofErr w:type="gramEnd"/>
      <w:r w:rsidR="00FB5C87">
        <w:rPr>
          <w:sz w:val="24"/>
          <w:szCs w:val="24"/>
        </w:rPr>
        <w:t xml:space="preserve">. </w:t>
      </w:r>
    </w:p>
    <w:p w14:paraId="39221090" w14:textId="30FC8C6E" w:rsidR="00FB5C87" w:rsidRDefault="00FB5C87" w:rsidP="00F82902">
      <w:pPr>
        <w:spacing w:line="48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Lapararosopic</w:t>
      </w:r>
      <w:proofErr w:type="spellEnd"/>
      <w:r>
        <w:rPr>
          <w:sz w:val="24"/>
          <w:szCs w:val="24"/>
        </w:rPr>
        <w:t xml:space="preserve"> nephrectomies</w:t>
      </w:r>
      <w:r w:rsidR="00F82902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pyeloplasties</w:t>
      </w:r>
      <w:proofErr w:type="spellEnd"/>
      <w:r w:rsidR="00F82902">
        <w:rPr>
          <w:sz w:val="24"/>
          <w:szCs w:val="24"/>
        </w:rPr>
        <w:t>, and</w:t>
      </w:r>
      <w:r>
        <w:rPr>
          <w:sz w:val="24"/>
          <w:szCs w:val="24"/>
        </w:rPr>
        <w:t xml:space="preserve"> ureteric re-implantation were performed at some point during my stay at UCSF. There was also a robotic-assisted nephrectomy as well as a </w:t>
      </w:r>
      <w:r w:rsidR="00D442B2">
        <w:rPr>
          <w:sz w:val="24"/>
          <w:szCs w:val="24"/>
        </w:rPr>
        <w:t xml:space="preserve">robotic-assisted </w:t>
      </w:r>
      <w:r>
        <w:rPr>
          <w:sz w:val="24"/>
          <w:szCs w:val="24"/>
        </w:rPr>
        <w:t>pyeloplasty</w:t>
      </w:r>
      <w:r w:rsidR="00D442B2">
        <w:rPr>
          <w:sz w:val="24"/>
          <w:szCs w:val="24"/>
        </w:rPr>
        <w:t xml:space="preserve">. </w:t>
      </w:r>
    </w:p>
    <w:p w14:paraId="2E0499E4" w14:textId="3304AEFB" w:rsidR="00D442B2" w:rsidRDefault="00D442B2" w:rsidP="00F82902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I was able to gather some soft skills in communication with the patients and relationships with colleagues during my observation with Dr Thomas Chi at the urology outpatient clinics. I observed his response to unusual situations with patients as well as his ability to explain the disease process, options of treatment, side effects from treatment, and ultimately having a shared decision with the patients. I also imbibed leadership and mentoring skills while observing his relationships with residents and endourology fellows. </w:t>
      </w:r>
    </w:p>
    <w:p w14:paraId="1A500E3F" w14:textId="3C0E62F6" w:rsidR="00D442B2" w:rsidRDefault="00D442B2" w:rsidP="00F82902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Finally, my mentors at UCSF gave me a good platform to research by allowing me to join the research meetings of the team. I was encouraged to generate good research questions, hypotheses, and study designs. </w:t>
      </w:r>
    </w:p>
    <w:p w14:paraId="3E63CD6A" w14:textId="493F9EEC" w:rsidR="00D442B2" w:rsidRDefault="00D442B2" w:rsidP="00F82902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I had a few challenges which I was able to overcome during my stay. Notably was the change in weather, I had no experience with the extent of cold in San Francisco. </w:t>
      </w:r>
      <w:proofErr w:type="gramStart"/>
      <w:r>
        <w:rPr>
          <w:sz w:val="24"/>
          <w:szCs w:val="24"/>
        </w:rPr>
        <w:t>I however</w:t>
      </w:r>
      <w:proofErr w:type="gramEnd"/>
      <w:r>
        <w:rPr>
          <w:sz w:val="24"/>
          <w:szCs w:val="24"/>
        </w:rPr>
        <w:t xml:space="preserve"> got used to it by the </w:t>
      </w:r>
      <w:r w:rsidR="000637DD">
        <w:rPr>
          <w:sz w:val="24"/>
          <w:szCs w:val="24"/>
        </w:rPr>
        <w:t>second week</w:t>
      </w:r>
      <w:r>
        <w:rPr>
          <w:sz w:val="24"/>
          <w:szCs w:val="24"/>
        </w:rPr>
        <w:t xml:space="preserve"> of my stay.</w:t>
      </w:r>
    </w:p>
    <w:p w14:paraId="1C633B74" w14:textId="30643BEB" w:rsidR="00D442B2" w:rsidRDefault="00D442B2" w:rsidP="00F82902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I would conclude with words of appreciation to the Endourology Society for giving me this unique lifetime opportunity to meet and learn from amazing mentors and colleagues at UCSF. </w:t>
      </w:r>
      <w:r>
        <w:rPr>
          <w:sz w:val="24"/>
          <w:szCs w:val="24"/>
        </w:rPr>
        <w:lastRenderedPageBreak/>
        <w:t>Surely the lessons I learned will improve my practice and I hope to strengthen my relationship with UCSF through education, research, and collaboration.</w:t>
      </w:r>
    </w:p>
    <w:p w14:paraId="30C18D27" w14:textId="2115AB36" w:rsidR="00D442B2" w:rsidRDefault="00D442B2" w:rsidP="00F82902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I would like to say Thank you to Thomas Chi and Marshall Stoller for the warm welcome and wonderful mentoring.</w:t>
      </w:r>
    </w:p>
    <w:p w14:paraId="19668556" w14:textId="606FF761" w:rsidR="00D442B2" w:rsidRDefault="00D442B2" w:rsidP="00F82902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I would also like to thank Prof Ahmed Muhammed of my institution in Nigeria and his colleagues for their continued mentorship to ensure I have good clinical exposure and practice.</w:t>
      </w:r>
    </w:p>
    <w:p w14:paraId="75D1697F" w14:textId="2AE79CAB" w:rsidR="00D442B2" w:rsidRDefault="00D442B2" w:rsidP="00F82902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Thank you</w:t>
      </w:r>
      <w:r w:rsidR="006C190E">
        <w:rPr>
          <w:sz w:val="24"/>
          <w:szCs w:val="24"/>
        </w:rPr>
        <w:t>.</w:t>
      </w:r>
    </w:p>
    <w:p w14:paraId="362C0EAA" w14:textId="270CFF6B" w:rsidR="006C190E" w:rsidRDefault="006C190E" w:rsidP="006C190E">
      <w:pPr>
        <w:pStyle w:val="NormalWeb"/>
      </w:pPr>
      <w:r>
        <w:rPr>
          <w:noProof/>
        </w:rPr>
        <w:drawing>
          <wp:inline distT="0" distB="0" distL="0" distR="0" wp14:anchorId="76DA779F" wp14:editId="6556826C">
            <wp:extent cx="3642360" cy="2712720"/>
            <wp:effectExtent l="0" t="0" r="0" b="0"/>
            <wp:docPr id="941497665" name="Picture 1" descr="A group of people wearing blue scrubs and ha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497665" name="Picture 1" descr="A group of people wearing blue scrubs and ha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360" cy="271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574FE" w14:textId="77777777" w:rsidR="006C190E" w:rsidRDefault="006C190E" w:rsidP="00F82902">
      <w:pPr>
        <w:spacing w:line="480" w:lineRule="auto"/>
        <w:rPr>
          <w:sz w:val="24"/>
          <w:szCs w:val="24"/>
        </w:rPr>
      </w:pPr>
    </w:p>
    <w:p w14:paraId="372A1F09" w14:textId="7D53A807" w:rsidR="00D442B2" w:rsidRPr="00D442B2" w:rsidRDefault="00D442B2" w:rsidP="00D442B2">
      <w:pPr>
        <w:pStyle w:val="NoSpacing"/>
        <w:spacing w:line="276" w:lineRule="auto"/>
        <w:rPr>
          <w:sz w:val="24"/>
          <w:szCs w:val="24"/>
        </w:rPr>
      </w:pPr>
      <w:r w:rsidRPr="00D442B2">
        <w:rPr>
          <w:sz w:val="24"/>
          <w:szCs w:val="24"/>
        </w:rPr>
        <w:t>DR NASIR OYELOWO MBBS FWACS</w:t>
      </w:r>
    </w:p>
    <w:p w14:paraId="79FF189C" w14:textId="28E758A3" w:rsidR="00D442B2" w:rsidRPr="00D442B2" w:rsidRDefault="00D442B2" w:rsidP="00D442B2">
      <w:pPr>
        <w:pStyle w:val="NoSpacing"/>
        <w:spacing w:line="276" w:lineRule="auto"/>
        <w:rPr>
          <w:sz w:val="24"/>
          <w:szCs w:val="24"/>
        </w:rPr>
      </w:pPr>
      <w:r w:rsidRPr="00D442B2">
        <w:rPr>
          <w:sz w:val="24"/>
          <w:szCs w:val="24"/>
        </w:rPr>
        <w:t>Senior Lecturer/ Consultant Urologist</w:t>
      </w:r>
    </w:p>
    <w:p w14:paraId="20DF6E77" w14:textId="78A1789E" w:rsidR="00D442B2" w:rsidRPr="00D442B2" w:rsidRDefault="00D442B2" w:rsidP="00D442B2">
      <w:pPr>
        <w:pStyle w:val="NoSpacing"/>
        <w:spacing w:line="276" w:lineRule="auto"/>
        <w:rPr>
          <w:sz w:val="24"/>
          <w:szCs w:val="24"/>
        </w:rPr>
      </w:pPr>
      <w:r w:rsidRPr="00D442B2">
        <w:rPr>
          <w:sz w:val="24"/>
          <w:szCs w:val="24"/>
        </w:rPr>
        <w:t xml:space="preserve">Ahmadu Bello University Zaria, </w:t>
      </w:r>
      <w:r>
        <w:rPr>
          <w:sz w:val="24"/>
          <w:szCs w:val="24"/>
        </w:rPr>
        <w:t>N</w:t>
      </w:r>
      <w:r w:rsidRPr="00D442B2">
        <w:rPr>
          <w:sz w:val="24"/>
          <w:szCs w:val="24"/>
        </w:rPr>
        <w:t>igeria</w:t>
      </w:r>
    </w:p>
    <w:sectPr w:rsidR="00D442B2" w:rsidRPr="00D442B2" w:rsidSect="0052700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Q0NzEyNDeyMDW3MDBW0lEKTi0uzszPAykwrgUAEwx0SiwAAAA="/>
  </w:docVars>
  <w:rsids>
    <w:rsidRoot w:val="00B11B99"/>
    <w:rsid w:val="00025286"/>
    <w:rsid w:val="000637DD"/>
    <w:rsid w:val="002C1001"/>
    <w:rsid w:val="004C6328"/>
    <w:rsid w:val="0052622A"/>
    <w:rsid w:val="00527000"/>
    <w:rsid w:val="006C190E"/>
    <w:rsid w:val="00A67CF3"/>
    <w:rsid w:val="00B11B99"/>
    <w:rsid w:val="00D442B2"/>
    <w:rsid w:val="00F82902"/>
    <w:rsid w:val="00FB5C87"/>
    <w:rsid w:val="00FF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DBDF72"/>
  <w15:chartTrackingRefBased/>
  <w15:docId w15:val="{49992019-4338-4357-BF82-2F3D36EFE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F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8290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6C1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NG" w:eastAsia="en-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1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777</TotalTime>
  <Pages>3</Pages>
  <Words>604</Words>
  <Characters>3255</Characters>
  <Application>Microsoft Office Word</Application>
  <DocSecurity>0</DocSecurity>
  <Lines>53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Nasir</dc:creator>
  <cp:keywords/>
  <dc:description/>
  <cp:lastModifiedBy>Nasir</cp:lastModifiedBy>
  <cp:revision>6</cp:revision>
  <dcterms:created xsi:type="dcterms:W3CDTF">2024-02-09T17:43:00Z</dcterms:created>
  <dcterms:modified xsi:type="dcterms:W3CDTF">2024-02-13T09:01:00Z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8ffe3447-d7fc-4bcc-8d18-d28c1443621e</vt:lpwstr>
  </property>
</Properties>
</file>